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D129E2">
        <w:rPr>
          <w:rFonts w:ascii="NeoSansPro-Regular" w:hAnsi="NeoSansPro-Regular" w:cs="NeoSansPro-Regular"/>
          <w:color w:val="404040"/>
          <w:sz w:val="20"/>
          <w:szCs w:val="20"/>
        </w:rPr>
        <w:t>Gabriela Mercedes Reva Hayón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D129E2">
        <w:rPr>
          <w:rFonts w:ascii="NeoSansPro-Regular" w:hAnsi="NeoSansPro-Regular" w:cs="NeoSansPro-Regular"/>
          <w:color w:val="404040"/>
          <w:sz w:val="20"/>
          <w:szCs w:val="20"/>
        </w:rPr>
        <w:t>Licenciatura en Contaduría</w:t>
      </w:r>
    </w:p>
    <w:p w:rsidR="00B02172" w:rsidRDefault="00B0217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Maestría en Gestión Municipal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D129E2">
        <w:rPr>
          <w:rFonts w:ascii="NeoSansPro-Regular" w:hAnsi="NeoSansPro-Regular" w:cs="NeoSansPro-Regular"/>
          <w:color w:val="404040"/>
          <w:sz w:val="20"/>
          <w:szCs w:val="20"/>
        </w:rPr>
        <w:t>2341609</w:t>
      </w:r>
    </w:p>
    <w:p w:rsidR="00B02172" w:rsidRDefault="00B02172" w:rsidP="00B0217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10898260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228-8-41-02-70. Ext.</w:t>
      </w:r>
      <w:r w:rsidR="00D129E2">
        <w:rPr>
          <w:rFonts w:ascii="NeoSansPro-Regular" w:hAnsi="NeoSansPro-Regular" w:cs="NeoSansPro-Regular"/>
          <w:color w:val="404040"/>
          <w:sz w:val="20"/>
          <w:szCs w:val="20"/>
        </w:rPr>
        <w:t xml:space="preserve"> 3520 y 3522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D129E2" w:rsidRPr="00D129E2">
        <w:rPr>
          <w:rFonts w:ascii="NeoSansPro-Bold" w:hAnsi="NeoSansPro-Bold" w:cs="NeoSansPro-Bold"/>
          <w:b/>
          <w:bCs/>
          <w:color w:val="404040"/>
          <w:sz w:val="20"/>
          <w:szCs w:val="20"/>
        </w:rPr>
        <w:t>dgapgjver@veracruz.gob.mx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D129E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1983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1987</w:t>
      </w:r>
    </w:p>
    <w:p w:rsidR="00AB5916" w:rsidRDefault="00D129E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Licenciada en Contaduría Pública Egresada de la Universidad Cristóbal Colón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166E62" w:rsidRDefault="00866CA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</w:t>
      </w:r>
    </w:p>
    <w:p w:rsidR="002B1699" w:rsidRDefault="002B1699" w:rsidP="002B169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2010-2012</w:t>
      </w:r>
    </w:p>
    <w:p w:rsidR="002B1699" w:rsidRDefault="002B1699" w:rsidP="002B169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 / Órgano de Fiscalización Superior del Estado (ORFIS), Estudios en Maestría en Gestión  Municipal.</w:t>
      </w:r>
    </w:p>
    <w:p w:rsidR="00D129E2" w:rsidRDefault="00D129E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D129E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D129E2" w:rsidRPr="00D129E2" w:rsidRDefault="00D129E2" w:rsidP="00D129E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129E2">
        <w:rPr>
          <w:rFonts w:ascii="NeoSansPro-Bold" w:hAnsi="NeoSansPro-Bold" w:cs="NeoSansPro-Bold"/>
          <w:b/>
          <w:bCs/>
          <w:color w:val="404040"/>
          <w:sz w:val="20"/>
          <w:szCs w:val="20"/>
        </w:rPr>
        <w:t>Enero  2014 a Octubre 2016</w:t>
      </w:r>
    </w:p>
    <w:p w:rsidR="00D129E2" w:rsidRPr="00D129E2" w:rsidRDefault="00D129E2" w:rsidP="00D129E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129E2">
        <w:rPr>
          <w:rFonts w:ascii="NeoSansPro-Regular" w:hAnsi="NeoSansPro-Regular" w:cs="NeoSansPro-Regular"/>
          <w:color w:val="404040"/>
          <w:sz w:val="20"/>
          <w:szCs w:val="20"/>
        </w:rPr>
        <w:t xml:space="preserve">Directora  de Recursos Humanos del Ayuntamiento de Boca del Rio, Veracruz. </w:t>
      </w:r>
    </w:p>
    <w:p w:rsidR="00D129E2" w:rsidRDefault="00D129E2" w:rsidP="00D129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129E2" w:rsidRPr="00D129E2" w:rsidRDefault="00D129E2" w:rsidP="00D129E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129E2">
        <w:rPr>
          <w:rFonts w:ascii="NeoSansPro-Bold" w:hAnsi="NeoSansPro-Bold" w:cs="NeoSansPro-Bold"/>
          <w:b/>
          <w:bCs/>
          <w:color w:val="404040"/>
          <w:sz w:val="20"/>
          <w:szCs w:val="20"/>
        </w:rPr>
        <w:t>Enero 2011 a Marzo 2013</w:t>
      </w:r>
    </w:p>
    <w:p w:rsidR="00D129E2" w:rsidRPr="00D129E2" w:rsidRDefault="00D129E2" w:rsidP="00D129E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129E2">
        <w:rPr>
          <w:rFonts w:ascii="NeoSansPro-Regular" w:hAnsi="NeoSansPro-Regular" w:cs="NeoSansPro-Regular"/>
          <w:color w:val="404040"/>
          <w:sz w:val="20"/>
          <w:szCs w:val="20"/>
        </w:rPr>
        <w:t>Regidora Primera del H. Ayuntamiento de Veracruz, Veracruz.</w:t>
      </w:r>
    </w:p>
    <w:p w:rsidR="00D129E2" w:rsidRDefault="00D129E2" w:rsidP="00D129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129E2" w:rsidRPr="00D129E2" w:rsidRDefault="00D129E2" w:rsidP="00D129E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129E2">
        <w:rPr>
          <w:rFonts w:ascii="NeoSansPro-Bold" w:hAnsi="NeoSansPro-Bold" w:cs="NeoSansPro-Bold"/>
          <w:b/>
          <w:bCs/>
          <w:color w:val="404040"/>
          <w:sz w:val="20"/>
          <w:szCs w:val="20"/>
        </w:rPr>
        <w:t>Enero 2009 a Marzo 2010.</w:t>
      </w:r>
    </w:p>
    <w:p w:rsidR="00D129E2" w:rsidRPr="00D129E2" w:rsidRDefault="00D129E2" w:rsidP="00D129E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129E2">
        <w:rPr>
          <w:rFonts w:ascii="NeoSansPro-Regular" w:hAnsi="NeoSansPro-Regular" w:cs="NeoSansPro-Regular"/>
          <w:color w:val="404040"/>
          <w:sz w:val="20"/>
          <w:szCs w:val="20"/>
        </w:rPr>
        <w:t>Directora de Ingresos del H. Ayuntamiento de Boca del Rio.</w:t>
      </w:r>
    </w:p>
    <w:p w:rsidR="00D129E2" w:rsidRDefault="00D129E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EE0025" w:rsidRPr="00D129E2" w:rsidRDefault="00EE0025" w:rsidP="00EE002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129E2">
        <w:rPr>
          <w:rFonts w:ascii="NeoSansPro-Bold" w:hAnsi="NeoSansPro-Bold" w:cs="NeoSansPro-Bold"/>
          <w:b/>
          <w:bCs/>
          <w:color w:val="404040"/>
          <w:sz w:val="20"/>
          <w:szCs w:val="20"/>
        </w:rPr>
        <w:t>Enero 200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5</w:t>
      </w:r>
      <w:r w:rsidRPr="00D129E2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abril</w:t>
      </w:r>
      <w:r w:rsidRPr="00D129E2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20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07</w:t>
      </w:r>
      <w:r w:rsidRPr="00D129E2">
        <w:rPr>
          <w:rFonts w:ascii="NeoSansPro-Bold" w:hAnsi="NeoSansPro-Bold" w:cs="NeoSansPro-Bold"/>
          <w:b/>
          <w:bCs/>
          <w:color w:val="404040"/>
          <w:sz w:val="20"/>
          <w:szCs w:val="20"/>
        </w:rPr>
        <w:t>.</w:t>
      </w:r>
    </w:p>
    <w:p w:rsidR="00EE0025" w:rsidRDefault="00EE0025" w:rsidP="00EE002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Tesorera Municipal del </w:t>
      </w:r>
      <w:r w:rsidRPr="00D129E2">
        <w:rPr>
          <w:rFonts w:ascii="NeoSansPro-Regular" w:hAnsi="NeoSansPro-Regular" w:cs="NeoSansPro-Regular"/>
          <w:color w:val="404040"/>
          <w:sz w:val="20"/>
          <w:szCs w:val="20"/>
        </w:rPr>
        <w:t xml:space="preserve">H. Ayuntamiento de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Veracruz</w:t>
      </w:r>
      <w:r w:rsidRPr="00D129E2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EE0025" w:rsidRPr="00D129E2" w:rsidRDefault="00EE0025" w:rsidP="00EE002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EE0025" w:rsidRPr="00D129E2" w:rsidRDefault="00EE0025" w:rsidP="00EE002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129E2">
        <w:rPr>
          <w:rFonts w:ascii="NeoSansPro-Bold" w:hAnsi="NeoSansPro-Bold" w:cs="NeoSansPro-Bold"/>
          <w:b/>
          <w:bCs/>
          <w:color w:val="404040"/>
          <w:sz w:val="20"/>
          <w:szCs w:val="20"/>
        </w:rPr>
        <w:t>Enero 200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</w:t>
      </w:r>
      <w:r w:rsidRPr="00D129E2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Diciembre</w:t>
      </w:r>
      <w:r w:rsidRPr="00D129E2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20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04</w:t>
      </w:r>
      <w:r w:rsidRPr="00D129E2">
        <w:rPr>
          <w:rFonts w:ascii="NeoSansPro-Bold" w:hAnsi="NeoSansPro-Bold" w:cs="NeoSansPro-Bold"/>
          <w:b/>
          <w:bCs/>
          <w:color w:val="404040"/>
          <w:sz w:val="20"/>
          <w:szCs w:val="20"/>
        </w:rPr>
        <w:t>.</w:t>
      </w:r>
    </w:p>
    <w:p w:rsidR="00EE0025" w:rsidRDefault="00EE0025" w:rsidP="00EE002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129E2">
        <w:rPr>
          <w:rFonts w:ascii="NeoSansPro-Regular" w:hAnsi="NeoSansPro-Regular" w:cs="NeoSansPro-Regular"/>
          <w:color w:val="404040"/>
          <w:sz w:val="20"/>
          <w:szCs w:val="20"/>
        </w:rPr>
        <w:t xml:space="preserve">Directora de Ingresos del H. Ayuntamiento de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Veracruz</w:t>
      </w:r>
      <w:r w:rsidRPr="00D129E2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EE0025" w:rsidRPr="00D129E2" w:rsidRDefault="00EE0025" w:rsidP="00EE002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EE0025" w:rsidRPr="00D129E2" w:rsidRDefault="00EE0025" w:rsidP="00EE002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Junio</w:t>
      </w:r>
      <w:r w:rsidRPr="00D129E2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</w:t>
      </w:r>
      <w:r w:rsidRPr="00D129E2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Diciembre</w:t>
      </w:r>
      <w:r w:rsidRPr="00D129E2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</w:t>
      </w:r>
      <w:r w:rsidRPr="00D129E2">
        <w:rPr>
          <w:rFonts w:ascii="NeoSansPro-Bold" w:hAnsi="NeoSansPro-Bold" w:cs="NeoSansPro-Bold"/>
          <w:b/>
          <w:bCs/>
          <w:color w:val="404040"/>
          <w:sz w:val="20"/>
          <w:szCs w:val="20"/>
        </w:rPr>
        <w:t>.</w:t>
      </w:r>
    </w:p>
    <w:p w:rsidR="00EE0025" w:rsidRPr="00D129E2" w:rsidRDefault="00EE0025" w:rsidP="00EE002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129E2">
        <w:rPr>
          <w:rFonts w:ascii="NeoSansPro-Regular" w:hAnsi="NeoSansPro-Regular" w:cs="NeoSansPro-Regular"/>
          <w:color w:val="404040"/>
          <w:sz w:val="20"/>
          <w:szCs w:val="20"/>
        </w:rPr>
        <w:t>Directora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 Desarrollo Económico del </w:t>
      </w:r>
      <w:r w:rsidRPr="00D129E2">
        <w:rPr>
          <w:rFonts w:ascii="NeoSansPro-Regular" w:hAnsi="NeoSansPro-Regular" w:cs="NeoSansPro-Regular"/>
          <w:color w:val="404040"/>
          <w:sz w:val="20"/>
          <w:szCs w:val="20"/>
        </w:rPr>
        <w:t xml:space="preserve"> H. Ayuntamiento de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Veracruz</w:t>
      </w:r>
      <w:r w:rsidRPr="00D129E2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DD24B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DD24B3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29E2">
        <w:rPr>
          <w:rFonts w:ascii="NeoSansPro-Bold" w:hAnsi="NeoSansPro-Bold" w:cs="NeoSansPro-Bold"/>
          <w:b/>
          <w:bCs/>
          <w:color w:val="FFFFFF"/>
          <w:sz w:val="24"/>
          <w:szCs w:val="24"/>
        </w:rPr>
        <w:t>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D129E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Contaduría</w:t>
      </w:r>
    </w:p>
    <w:p w:rsidR="006B643A" w:rsidRDefault="00D129E2" w:rsidP="00D129E2">
      <w:pPr>
        <w:autoSpaceDE w:val="0"/>
        <w:autoSpaceDN w:val="0"/>
        <w:adjustRightInd w:val="0"/>
        <w:spacing w:after="0" w:line="240" w:lineRule="auto"/>
      </w:pPr>
      <w:r>
        <w:rPr>
          <w:rFonts w:ascii="NeoSansPro-Regular" w:hAnsi="NeoSansPro-Regular" w:cs="NeoSansPro-Regular"/>
          <w:color w:val="404040"/>
          <w:sz w:val="20"/>
          <w:szCs w:val="20"/>
        </w:rPr>
        <w:t>Administración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001" w:rsidRDefault="00AA4001" w:rsidP="00AB5916">
      <w:pPr>
        <w:spacing w:after="0" w:line="240" w:lineRule="auto"/>
      </w:pPr>
      <w:r>
        <w:separator/>
      </w:r>
    </w:p>
  </w:endnote>
  <w:endnote w:type="continuationSeparator" w:id="1">
    <w:p w:rsidR="00AA4001" w:rsidRDefault="00AA400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001" w:rsidRDefault="00AA4001" w:rsidP="00AB5916">
      <w:pPr>
        <w:spacing w:after="0" w:line="240" w:lineRule="auto"/>
      </w:pPr>
      <w:r>
        <w:separator/>
      </w:r>
    </w:p>
  </w:footnote>
  <w:footnote w:type="continuationSeparator" w:id="1">
    <w:p w:rsidR="00AA4001" w:rsidRDefault="00AA400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47206"/>
    <w:rsid w:val="0005169D"/>
    <w:rsid w:val="00076A27"/>
    <w:rsid w:val="000D5363"/>
    <w:rsid w:val="000E2580"/>
    <w:rsid w:val="00166E62"/>
    <w:rsid w:val="00196774"/>
    <w:rsid w:val="002B1699"/>
    <w:rsid w:val="002D04C0"/>
    <w:rsid w:val="002D785B"/>
    <w:rsid w:val="00304E91"/>
    <w:rsid w:val="0031455D"/>
    <w:rsid w:val="00462C41"/>
    <w:rsid w:val="00475C4A"/>
    <w:rsid w:val="004A1170"/>
    <w:rsid w:val="004B2D6E"/>
    <w:rsid w:val="004E4FFA"/>
    <w:rsid w:val="00513D37"/>
    <w:rsid w:val="00525E95"/>
    <w:rsid w:val="005502F5"/>
    <w:rsid w:val="005A32B3"/>
    <w:rsid w:val="00600D12"/>
    <w:rsid w:val="006B643A"/>
    <w:rsid w:val="00726727"/>
    <w:rsid w:val="00866CA9"/>
    <w:rsid w:val="008D6F48"/>
    <w:rsid w:val="009864AA"/>
    <w:rsid w:val="00A66637"/>
    <w:rsid w:val="00AA4001"/>
    <w:rsid w:val="00AB5916"/>
    <w:rsid w:val="00B02172"/>
    <w:rsid w:val="00CE7F12"/>
    <w:rsid w:val="00D03386"/>
    <w:rsid w:val="00D129E2"/>
    <w:rsid w:val="00DB2FA1"/>
    <w:rsid w:val="00DD24B3"/>
    <w:rsid w:val="00DE2E01"/>
    <w:rsid w:val="00E71AD8"/>
    <w:rsid w:val="00EE0025"/>
    <w:rsid w:val="00F31CC6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C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cp:lastPrinted>2018-09-04T17:30:00Z</cp:lastPrinted>
  <dcterms:created xsi:type="dcterms:W3CDTF">2018-09-04T16:46:00Z</dcterms:created>
  <dcterms:modified xsi:type="dcterms:W3CDTF">2018-09-05T18:02:00Z</dcterms:modified>
</cp:coreProperties>
</file>